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4497" w14:textId="3DD949C5" w:rsidR="00367F49" w:rsidRPr="00367F49" w:rsidRDefault="00C772F8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C772F8">
            <w:t>Generell Motorisk Funktionsbedömning</w:t>
          </w:r>
          <w:r>
            <w:t xml:space="preserve"> GMF</w:t>
          </w:r>
        </w:sdtContent>
      </w:sdt>
    </w:p>
    <w:p w14:paraId="146739C7" w14:textId="49E86C31" w:rsidR="008B73C3" w:rsidRPr="00C772F8" w:rsidRDefault="00C772F8" w:rsidP="00C772F8">
      <w:pPr>
        <w:spacing w:after="60"/>
        <w:rPr>
          <w:rStyle w:val="Platshllartext"/>
          <w:b/>
          <w:bCs/>
          <w:color w:val="auto"/>
          <w:sz w:val="24"/>
          <w:szCs w:val="28"/>
        </w:rPr>
      </w:pPr>
      <w:r w:rsidRPr="00C772F8">
        <w:rPr>
          <w:rStyle w:val="Platshllartext"/>
          <w:b/>
          <w:bCs/>
          <w:color w:val="auto"/>
          <w:sz w:val="24"/>
          <w:szCs w:val="28"/>
        </w:rPr>
        <w:t>Manual</w:t>
      </w:r>
    </w:p>
    <w:p w14:paraId="560087AF" w14:textId="77777777" w:rsidR="00C772F8" w:rsidRPr="00C772F8" w:rsidRDefault="00C772F8" w:rsidP="00C772F8">
      <w:pPr>
        <w:spacing w:after="60"/>
      </w:pPr>
    </w:p>
    <w:p w14:paraId="6D62186B" w14:textId="77777777" w:rsidR="00C772F8" w:rsidRPr="00C772F8" w:rsidRDefault="00C772F8" w:rsidP="00C772F8">
      <w:pPr>
        <w:spacing w:after="60"/>
      </w:pPr>
      <w:r w:rsidRPr="00C772F8">
        <w:t xml:space="preserve"> </w:t>
      </w:r>
      <w:r w:rsidRPr="00C772F8">
        <w:rPr>
          <w:b/>
          <w:bCs/>
        </w:rPr>
        <w:t xml:space="preserve">Instruktion </w:t>
      </w:r>
    </w:p>
    <w:p w14:paraId="674FA486" w14:textId="150DC403" w:rsidR="00C772F8" w:rsidRPr="00C772F8" w:rsidRDefault="00C772F8" w:rsidP="00C772F8">
      <w:pPr>
        <w:pStyle w:val="Liststycke"/>
        <w:numPr>
          <w:ilvl w:val="0"/>
          <w:numId w:val="2"/>
        </w:numPr>
        <w:spacing w:after="60"/>
        <w:ind w:left="426" w:hanging="219"/>
      </w:pPr>
      <w:r w:rsidRPr="00C772F8">
        <w:t xml:space="preserve">Börja varje bedömning med genomläsning av manualen. En kompletterande brukarmanual finns också att tillgå. </w:t>
      </w:r>
    </w:p>
    <w:p w14:paraId="756798FF" w14:textId="3E9E4334" w:rsidR="00C772F8" w:rsidRPr="00C772F8" w:rsidRDefault="00C772F8" w:rsidP="00C772F8">
      <w:pPr>
        <w:pStyle w:val="Liststycke"/>
        <w:numPr>
          <w:ilvl w:val="0"/>
          <w:numId w:val="2"/>
        </w:numPr>
        <w:spacing w:after="60"/>
        <w:ind w:left="426" w:hanging="219"/>
      </w:pPr>
      <w:r w:rsidRPr="00C772F8">
        <w:t xml:space="preserve">Informera patienten om bedömningen i sin helhet (hjälpberoende, smärta, trygghet) innan start. </w:t>
      </w:r>
    </w:p>
    <w:p w14:paraId="22655331" w14:textId="340AC99E" w:rsidR="00C772F8" w:rsidRPr="00C772F8" w:rsidRDefault="00C772F8" w:rsidP="00C772F8">
      <w:pPr>
        <w:pStyle w:val="Liststycke"/>
        <w:numPr>
          <w:ilvl w:val="0"/>
          <w:numId w:val="2"/>
        </w:numPr>
        <w:spacing w:after="60"/>
        <w:ind w:left="426" w:hanging="219"/>
      </w:pPr>
      <w:r w:rsidRPr="00C772F8">
        <w:t xml:space="preserve">Ge enklast möjliga instruktion och låt patienten först göra ett försök att klara funktionen/förmågan självständigt på egen hand. </w:t>
      </w:r>
    </w:p>
    <w:p w14:paraId="24354FA7" w14:textId="00BF25C1" w:rsidR="00C772F8" w:rsidRPr="00C772F8" w:rsidRDefault="00C772F8" w:rsidP="00C772F8">
      <w:pPr>
        <w:pStyle w:val="Liststycke"/>
        <w:numPr>
          <w:ilvl w:val="0"/>
          <w:numId w:val="2"/>
        </w:numPr>
        <w:spacing w:after="60"/>
        <w:ind w:left="426" w:hanging="219"/>
      </w:pPr>
      <w:r w:rsidRPr="00C772F8">
        <w:t xml:space="preserve">Hjälp till med instruktion och/eller handgripligen bara om det är nödvändigt. </w:t>
      </w:r>
    </w:p>
    <w:p w14:paraId="2C3D6CC5" w14:textId="1E112D18" w:rsidR="00C772F8" w:rsidRPr="00C772F8" w:rsidRDefault="00C772F8" w:rsidP="00C772F8">
      <w:pPr>
        <w:pStyle w:val="Liststycke"/>
        <w:numPr>
          <w:ilvl w:val="0"/>
          <w:numId w:val="2"/>
        </w:numPr>
        <w:spacing w:after="60"/>
        <w:ind w:left="426" w:hanging="219"/>
      </w:pPr>
      <w:r w:rsidRPr="00C772F8">
        <w:t xml:space="preserve">Fråga patienten om smärtupplevelse och trygghetskänsla i samband med varje variabel, om möjligt under funktionens/förmågans genomförande. </w:t>
      </w:r>
    </w:p>
    <w:p w14:paraId="4B8296C2" w14:textId="5184FAF8" w:rsidR="00C772F8" w:rsidRPr="00C772F8" w:rsidRDefault="00C772F8" w:rsidP="00C772F8">
      <w:pPr>
        <w:pStyle w:val="Liststycke"/>
        <w:numPr>
          <w:ilvl w:val="0"/>
          <w:numId w:val="2"/>
        </w:numPr>
        <w:spacing w:after="60"/>
        <w:ind w:left="426" w:hanging="219"/>
      </w:pPr>
      <w:r w:rsidRPr="00C772F8">
        <w:t xml:space="preserve">Avsluta varje bedömning med att kontrollera att alla variabler och aspekter är bedömda och markerade. </w:t>
      </w:r>
    </w:p>
    <w:p w14:paraId="6BDE7E78" w14:textId="77777777" w:rsidR="00C772F8" w:rsidRPr="00C772F8" w:rsidRDefault="00C772F8" w:rsidP="00C772F8">
      <w:pPr>
        <w:spacing w:after="60"/>
      </w:pPr>
    </w:p>
    <w:p w14:paraId="51A6B44F" w14:textId="77777777" w:rsidR="00C772F8" w:rsidRPr="00C772F8" w:rsidRDefault="00C772F8" w:rsidP="00C772F8">
      <w:pPr>
        <w:spacing w:after="60"/>
      </w:pPr>
      <w:r w:rsidRPr="00C772F8">
        <w:rPr>
          <w:b/>
          <w:bCs/>
        </w:rPr>
        <w:t xml:space="preserve">Observera hjälpberoende </w:t>
      </w:r>
    </w:p>
    <w:p w14:paraId="03601824" w14:textId="77777777" w:rsidR="00C772F8" w:rsidRPr="00C772F8" w:rsidRDefault="00C772F8" w:rsidP="00C772F8">
      <w:pPr>
        <w:spacing w:after="60"/>
      </w:pPr>
      <w:r w:rsidRPr="00C772F8">
        <w:t xml:space="preserve">För funktionerna/förmågorna A – D, G – K gäller generellt: </w:t>
      </w:r>
    </w:p>
    <w:p w14:paraId="188ABD9A" w14:textId="77777777" w:rsidR="00C772F8" w:rsidRPr="00C772F8" w:rsidRDefault="00C772F8" w:rsidP="00C772F8">
      <w:pPr>
        <w:spacing w:after="60"/>
        <w:ind w:left="284"/>
      </w:pPr>
      <w:r w:rsidRPr="00C772F8">
        <w:t xml:space="preserve">0. Självständigt utan hjälp. </w:t>
      </w:r>
    </w:p>
    <w:p w14:paraId="1D9869FB" w14:textId="77777777" w:rsidR="00C772F8" w:rsidRPr="00C772F8" w:rsidRDefault="00C772F8" w:rsidP="00C772F8">
      <w:pPr>
        <w:spacing w:after="60"/>
        <w:ind w:left="284"/>
      </w:pPr>
      <w:r w:rsidRPr="00C772F8">
        <w:t xml:space="preserve">1. Hjälpberoende (av instruktion och/eller handgripligen) av en person. </w:t>
      </w:r>
    </w:p>
    <w:p w14:paraId="7B267C06" w14:textId="77777777" w:rsidR="00C772F8" w:rsidRPr="00C772F8" w:rsidRDefault="00C772F8" w:rsidP="00C772F8">
      <w:pPr>
        <w:spacing w:after="60"/>
        <w:ind w:left="284"/>
      </w:pPr>
      <w:r w:rsidRPr="00C772F8">
        <w:t xml:space="preserve">2. Hjälpberoende av två personer </w:t>
      </w:r>
    </w:p>
    <w:p w14:paraId="0E70FB14" w14:textId="77777777" w:rsidR="00C772F8" w:rsidRPr="00C772F8" w:rsidRDefault="00C772F8" w:rsidP="00C772F8">
      <w:pPr>
        <w:spacing w:after="60"/>
      </w:pPr>
    </w:p>
    <w:p w14:paraId="1F5CDC59" w14:textId="77777777" w:rsidR="00C772F8" w:rsidRPr="00C772F8" w:rsidRDefault="00C772F8" w:rsidP="00C772F8">
      <w:pPr>
        <w:spacing w:after="60"/>
      </w:pPr>
      <w:r w:rsidRPr="00C772F8">
        <w:t xml:space="preserve">A – D bedöms endast åt det håll som fungerar bäst för patienten markera vilket genom att ringa in </w:t>
      </w:r>
      <w:proofErr w:type="spellStart"/>
      <w:r w:rsidRPr="00C772F8">
        <w:t>vä</w:t>
      </w:r>
      <w:proofErr w:type="spellEnd"/>
      <w:r w:rsidRPr="00C772F8">
        <w:t xml:space="preserve">. eller hö. i kommentarrutan. </w:t>
      </w:r>
    </w:p>
    <w:p w14:paraId="487E1102" w14:textId="77777777" w:rsidR="00C772F8" w:rsidRPr="00C772F8" w:rsidRDefault="00C772F8" w:rsidP="00C772F8">
      <w:pPr>
        <w:spacing w:after="60"/>
      </w:pPr>
      <w:r w:rsidRPr="00C772F8">
        <w:t xml:space="preserve">För E, F och G gäller, utgångsställning: sittande i karmstol med fötterna i golvet. </w:t>
      </w:r>
    </w:p>
    <w:p w14:paraId="4418DA19" w14:textId="77777777" w:rsidR="00C772F8" w:rsidRDefault="00C772F8" w:rsidP="00C772F8">
      <w:pPr>
        <w:spacing w:after="60"/>
      </w:pPr>
    </w:p>
    <w:p w14:paraId="275F48ED" w14:textId="325D65D8" w:rsidR="00C772F8" w:rsidRPr="00C772F8" w:rsidRDefault="00C772F8" w:rsidP="00C772F8">
      <w:pPr>
        <w:spacing w:after="60"/>
      </w:pPr>
      <w:r w:rsidRPr="00C772F8">
        <w:t xml:space="preserve">För E och F gäller: </w:t>
      </w:r>
    </w:p>
    <w:p w14:paraId="0D7D85B7" w14:textId="77777777" w:rsidR="00C772F8" w:rsidRPr="00C772F8" w:rsidRDefault="00C772F8" w:rsidP="00C772F8">
      <w:pPr>
        <w:spacing w:after="60"/>
        <w:ind w:left="284"/>
      </w:pPr>
      <w:r w:rsidRPr="00C772F8">
        <w:t xml:space="preserve">0. Självständigt utan hjälp. </w:t>
      </w:r>
    </w:p>
    <w:p w14:paraId="237F7A40" w14:textId="77777777" w:rsidR="00C772F8" w:rsidRPr="00C772F8" w:rsidRDefault="00C772F8" w:rsidP="00C772F8">
      <w:pPr>
        <w:spacing w:after="60"/>
        <w:ind w:left="284"/>
      </w:pPr>
      <w:r w:rsidRPr="00C772F8">
        <w:t xml:space="preserve">1. Klarar ej funktionen, alternativt hjälpberoende av en person. </w:t>
      </w:r>
    </w:p>
    <w:p w14:paraId="452F68AE" w14:textId="77777777" w:rsidR="00C772F8" w:rsidRPr="00C772F8" w:rsidRDefault="00C772F8" w:rsidP="00C772F8">
      <w:pPr>
        <w:spacing w:after="60"/>
        <w:ind w:left="284"/>
      </w:pPr>
      <w:r w:rsidRPr="00C772F8">
        <w:t xml:space="preserve">Markerar i kommentarrutan vilken hand som användes genom att ringa in </w:t>
      </w:r>
      <w:proofErr w:type="spellStart"/>
      <w:r w:rsidRPr="00C772F8">
        <w:t>vä</w:t>
      </w:r>
      <w:proofErr w:type="spellEnd"/>
      <w:r w:rsidRPr="00C772F8">
        <w:t xml:space="preserve">. eller hö. </w:t>
      </w:r>
    </w:p>
    <w:p w14:paraId="46CFB19A" w14:textId="77777777" w:rsidR="00C772F8" w:rsidRPr="00C772F8" w:rsidRDefault="00C772F8" w:rsidP="00C772F8">
      <w:pPr>
        <w:spacing w:after="60"/>
        <w:ind w:left="284"/>
      </w:pPr>
      <w:r w:rsidRPr="00C772F8">
        <w:t xml:space="preserve">För patienten mede amputerade nedre extremitet(er) anges detta i kommentarrutan. Istället för </w:t>
      </w:r>
      <w:proofErr w:type="gramStart"/>
      <w:r w:rsidRPr="00C772F8">
        <w:t>beröra</w:t>
      </w:r>
      <w:proofErr w:type="gramEnd"/>
      <w:r w:rsidRPr="00C772F8">
        <w:t xml:space="preserve"> stortån testat ”beröra änden av amputationsstumpen” </w:t>
      </w:r>
    </w:p>
    <w:p w14:paraId="28DD4B58" w14:textId="77777777" w:rsidR="00C772F8" w:rsidRPr="00C772F8" w:rsidRDefault="00C772F8" w:rsidP="00C772F8">
      <w:pPr>
        <w:spacing w:after="60"/>
        <w:ind w:left="284"/>
      </w:pPr>
      <w:r w:rsidRPr="00C772F8">
        <w:t xml:space="preserve">För patient med restriktion mot höftflexion kan inte E och F testat. Ange 1 (klarar ej funktionen)för hjälpberoende och 0 för smärta och otrygghet. </w:t>
      </w:r>
    </w:p>
    <w:p w14:paraId="25BA9A31" w14:textId="77777777" w:rsidR="00C772F8" w:rsidRDefault="00C772F8" w:rsidP="00C772F8">
      <w:pPr>
        <w:spacing w:after="60"/>
      </w:pPr>
    </w:p>
    <w:p w14:paraId="22EEAA48" w14:textId="4924D98C" w:rsidR="00C772F8" w:rsidRDefault="00C772F8" w:rsidP="00C772F8">
      <w:pPr>
        <w:spacing w:after="60"/>
      </w:pPr>
      <w:r w:rsidRPr="00C772F8">
        <w:lastRenderedPageBreak/>
        <w:t>För I – K gäller: observera de förflyttningssätt som för patienten innebär mesta självständighet och minsta möjliga kompensation med hjälpmedel. Hjälpmedel respektive med/utan stöd anges i kommentarrutan men påverkar ej poängsumman.</w:t>
      </w:r>
    </w:p>
    <w:p w14:paraId="141E9CF0" w14:textId="77777777" w:rsidR="00C772F8" w:rsidRPr="00C772F8" w:rsidRDefault="00C772F8" w:rsidP="00C772F8">
      <w:pPr>
        <w:spacing w:after="60"/>
      </w:pPr>
    </w:p>
    <w:p w14:paraId="757765CC" w14:textId="02BA0479" w:rsidR="00C772F8" w:rsidRPr="00C772F8" w:rsidRDefault="00C772F8" w:rsidP="00C772F8">
      <w:pPr>
        <w:spacing w:after="60"/>
      </w:pPr>
      <w:r w:rsidRPr="00C772F8">
        <w:t xml:space="preserve">Funktionerna L-U testas sittande. Referenspunkter L-Q: </w:t>
      </w:r>
    </w:p>
    <w:p w14:paraId="00892F4F" w14:textId="77777777" w:rsidR="00C772F8" w:rsidRPr="00C772F8" w:rsidRDefault="00C772F8" w:rsidP="00C772F8">
      <w:pPr>
        <w:spacing w:after="60"/>
      </w:pPr>
      <w:r w:rsidRPr="00C772F8">
        <w:t xml:space="preserve">L och M: Munnen. M och O: huvudets högsta punkt. P och Q: </w:t>
      </w:r>
      <w:proofErr w:type="spellStart"/>
      <w:r w:rsidRPr="00C772F8">
        <w:t>sacrums</w:t>
      </w:r>
      <w:proofErr w:type="spellEnd"/>
      <w:r w:rsidRPr="00C772F8">
        <w:t xml:space="preserve"> övre del. </w:t>
      </w:r>
    </w:p>
    <w:p w14:paraId="7F3A8A1F" w14:textId="77777777" w:rsidR="00C772F8" w:rsidRDefault="00C772F8" w:rsidP="00C772F8">
      <w:pPr>
        <w:spacing w:after="60"/>
      </w:pPr>
    </w:p>
    <w:p w14:paraId="29E8A844" w14:textId="354A520D" w:rsidR="00C772F8" w:rsidRPr="00C772F8" w:rsidRDefault="00C772F8" w:rsidP="00C772F8">
      <w:pPr>
        <w:spacing w:after="60"/>
      </w:pPr>
      <w:r w:rsidRPr="00C772F8">
        <w:t xml:space="preserve">För L – Q gäller: </w:t>
      </w:r>
    </w:p>
    <w:p w14:paraId="5D8C05E1" w14:textId="77777777" w:rsidR="00C772F8" w:rsidRPr="00C772F8" w:rsidRDefault="00C772F8" w:rsidP="00C772F8">
      <w:pPr>
        <w:spacing w:after="60"/>
        <w:ind w:left="284"/>
      </w:pPr>
      <w:r w:rsidRPr="00C772F8">
        <w:t xml:space="preserve">0. Självständigt dvs. utan hjälp genom hela </w:t>
      </w:r>
      <w:proofErr w:type="spellStart"/>
      <w:r w:rsidRPr="00C772F8">
        <w:t>rörelsebanan</w:t>
      </w:r>
      <w:proofErr w:type="spellEnd"/>
      <w:r w:rsidRPr="00C772F8">
        <w:t xml:space="preserve">, till referenspunkten. </w:t>
      </w:r>
    </w:p>
    <w:p w14:paraId="5FCA7186" w14:textId="77777777" w:rsidR="00C772F8" w:rsidRPr="00C772F8" w:rsidRDefault="00C772F8" w:rsidP="00C772F8">
      <w:pPr>
        <w:spacing w:after="60"/>
        <w:ind w:left="284"/>
      </w:pPr>
      <w:r w:rsidRPr="00C772F8">
        <w:t xml:space="preserve">1. Klarar ej funktionen, alternativt hjälpberoende av en person. </w:t>
      </w:r>
    </w:p>
    <w:p w14:paraId="74720FAC" w14:textId="77777777" w:rsidR="00C772F8" w:rsidRPr="00C772F8" w:rsidRDefault="00C772F8" w:rsidP="00C772F8">
      <w:pPr>
        <w:spacing w:after="60"/>
      </w:pPr>
    </w:p>
    <w:p w14:paraId="56D02C33" w14:textId="77777777" w:rsidR="00C772F8" w:rsidRPr="00C772F8" w:rsidRDefault="00C772F8" w:rsidP="00C772F8">
      <w:pPr>
        <w:spacing w:after="60"/>
      </w:pPr>
      <w:r w:rsidRPr="00C772F8">
        <w:t xml:space="preserve">För R – U gäller: </w:t>
      </w:r>
    </w:p>
    <w:p w14:paraId="0B3C7DF7" w14:textId="77777777" w:rsidR="00C772F8" w:rsidRPr="00C772F8" w:rsidRDefault="00C772F8" w:rsidP="00C772F8">
      <w:pPr>
        <w:spacing w:after="60"/>
        <w:ind w:left="284"/>
      </w:pPr>
      <w:r w:rsidRPr="00C772F8">
        <w:t xml:space="preserve">0. Självständigt dvs. klarar att greppa och för R och S med hälsningsgrepp tydligt krama till om testarens hand, för T och U hålla kvar ett papper med pincettgrepp mot lätt motstånd. </w:t>
      </w:r>
    </w:p>
    <w:p w14:paraId="2AB9339D" w14:textId="77777777" w:rsidR="00C772F8" w:rsidRPr="00C772F8" w:rsidRDefault="00C772F8" w:rsidP="00C772F8">
      <w:pPr>
        <w:spacing w:after="60"/>
        <w:ind w:left="284"/>
      </w:pPr>
      <w:r w:rsidRPr="00C772F8">
        <w:t xml:space="preserve">1. Klarar endast greppet, men ej att krama eller hålla kvar. </w:t>
      </w:r>
    </w:p>
    <w:p w14:paraId="1DFDE16F" w14:textId="77777777" w:rsidR="00C772F8" w:rsidRPr="00C772F8" w:rsidRDefault="00C772F8" w:rsidP="00C772F8">
      <w:pPr>
        <w:spacing w:after="60"/>
        <w:ind w:left="284"/>
      </w:pPr>
      <w:r w:rsidRPr="00C772F8">
        <w:t xml:space="preserve">2. Klarar ej funktionen. </w:t>
      </w:r>
    </w:p>
    <w:p w14:paraId="2FBE192C" w14:textId="77777777" w:rsidR="00C772F8" w:rsidRPr="00C772F8" w:rsidRDefault="00C772F8" w:rsidP="00C772F8">
      <w:pPr>
        <w:spacing w:after="60"/>
      </w:pPr>
    </w:p>
    <w:p w14:paraId="2AD86927" w14:textId="77777777" w:rsidR="00C772F8" w:rsidRPr="00C772F8" w:rsidRDefault="00C772F8" w:rsidP="00C772F8">
      <w:pPr>
        <w:spacing w:after="60"/>
      </w:pPr>
      <w:r w:rsidRPr="00C772F8">
        <w:rPr>
          <w:b/>
          <w:bCs/>
        </w:rPr>
        <w:t xml:space="preserve">Självrapporterad smärta </w:t>
      </w:r>
    </w:p>
    <w:p w14:paraId="4B46D189" w14:textId="77777777" w:rsidR="00C772F8" w:rsidRPr="00C772F8" w:rsidRDefault="00C772F8" w:rsidP="00C772F8">
      <w:pPr>
        <w:spacing w:after="60"/>
      </w:pPr>
      <w:r w:rsidRPr="00C772F8">
        <w:t xml:space="preserve">Generellt för A – U: patienten tillfrågas om smärtupplevelse i samband med genomförandet av funktionen. Notera endast belastnings- och/eller rörelsesmärta. </w:t>
      </w:r>
    </w:p>
    <w:p w14:paraId="76E162D6" w14:textId="77777777" w:rsidR="00C772F8" w:rsidRPr="00C772F8" w:rsidRDefault="00C772F8" w:rsidP="00C772F8">
      <w:pPr>
        <w:spacing w:after="60"/>
        <w:ind w:left="284"/>
      </w:pPr>
      <w:r w:rsidRPr="00C772F8">
        <w:t xml:space="preserve">0. Smärtfri dvs. ingen smärtupplevelse utlöses i samband med genomförandet av funktionen(med eller utan hjälp) </w:t>
      </w:r>
    </w:p>
    <w:p w14:paraId="3F99A56D" w14:textId="77777777" w:rsidR="00C772F8" w:rsidRPr="00C772F8" w:rsidRDefault="00C772F8" w:rsidP="00C772F8">
      <w:pPr>
        <w:spacing w:after="60"/>
        <w:ind w:left="284"/>
      </w:pPr>
      <w:r w:rsidRPr="00C772F8">
        <w:t xml:space="preserve">1. Smärta utlöses i samband med genomförandet av funktionen </w:t>
      </w:r>
    </w:p>
    <w:p w14:paraId="046C1FD7" w14:textId="77777777" w:rsidR="00C772F8" w:rsidRPr="00C772F8" w:rsidRDefault="00C772F8" w:rsidP="00C772F8">
      <w:pPr>
        <w:spacing w:after="60"/>
      </w:pPr>
    </w:p>
    <w:p w14:paraId="430E3B65" w14:textId="77777777" w:rsidR="00C772F8" w:rsidRPr="00C772F8" w:rsidRDefault="00C772F8" w:rsidP="00C772F8">
      <w:pPr>
        <w:spacing w:after="60"/>
      </w:pPr>
      <w:r w:rsidRPr="00C772F8">
        <w:rPr>
          <w:b/>
          <w:bCs/>
        </w:rPr>
        <w:t xml:space="preserve">Självrapporterad otrygghet </w:t>
      </w:r>
    </w:p>
    <w:p w14:paraId="140965B0" w14:textId="77777777" w:rsidR="00C772F8" w:rsidRPr="00C772F8" w:rsidRDefault="00C772F8" w:rsidP="00C772F8">
      <w:pPr>
        <w:spacing w:after="60"/>
      </w:pPr>
      <w:r w:rsidRPr="00C772F8">
        <w:t xml:space="preserve">Generellt för A – K gäller: patienten tillfrågas om upplevelse av otrygghet/trygghet i samband med genomförande av funktionen. </w:t>
      </w:r>
    </w:p>
    <w:p w14:paraId="478EDC2A" w14:textId="77777777" w:rsidR="00C772F8" w:rsidRPr="00C772F8" w:rsidRDefault="00C772F8" w:rsidP="00C772F8">
      <w:pPr>
        <w:spacing w:after="60"/>
        <w:ind w:left="284"/>
      </w:pPr>
      <w:r w:rsidRPr="00C772F8">
        <w:t xml:space="preserve">0. Trygg dvs. patienten upplever sig trygg vid genomförandet av funktionen(med eller utan hjälp) </w:t>
      </w:r>
    </w:p>
    <w:p w14:paraId="4EA11F2F" w14:textId="77777777" w:rsidR="00C772F8" w:rsidRPr="00C772F8" w:rsidRDefault="00C772F8" w:rsidP="00C772F8">
      <w:pPr>
        <w:spacing w:after="60"/>
        <w:ind w:left="284"/>
      </w:pPr>
      <w:r w:rsidRPr="00C772F8">
        <w:t xml:space="preserve">1. Otrygghet dvs. patienten upplever sig otrygg vid genomförandet av funktionen(med eller utan hjälp) </w:t>
      </w:r>
    </w:p>
    <w:p w14:paraId="16362572" w14:textId="77777777" w:rsidR="00C772F8" w:rsidRPr="00C772F8" w:rsidRDefault="00C772F8" w:rsidP="00C772F8">
      <w:pPr>
        <w:spacing w:after="60"/>
      </w:pPr>
    </w:p>
    <w:p w14:paraId="364731F3" w14:textId="77777777" w:rsidR="00C772F8" w:rsidRPr="00C772F8" w:rsidRDefault="00C772F8" w:rsidP="00C772F8">
      <w:pPr>
        <w:spacing w:after="60"/>
      </w:pPr>
      <w:r w:rsidRPr="00C772F8">
        <w:t xml:space="preserve">Kommentar </w:t>
      </w:r>
    </w:p>
    <w:p w14:paraId="6453FF35" w14:textId="77777777" w:rsidR="00C772F8" w:rsidRPr="00C772F8" w:rsidRDefault="00C772F8" w:rsidP="00C772F8">
      <w:pPr>
        <w:spacing w:after="60"/>
      </w:pPr>
      <w:r w:rsidRPr="00C772F8">
        <w:t>I kommentarrutan noteras tillvägagångssätt när detta anses vara av värde. Dessutom markeras förflyttningsriktning(</w:t>
      </w:r>
      <w:proofErr w:type="spellStart"/>
      <w:r w:rsidRPr="00C772F8">
        <w:t>vä</w:t>
      </w:r>
      <w:proofErr w:type="spellEnd"/>
      <w:r w:rsidRPr="00C772F8">
        <w:t xml:space="preserve">./hö.) ev. stöd och hjälpmedel när det är aktuellt. </w:t>
      </w:r>
    </w:p>
    <w:p w14:paraId="05727C7C" w14:textId="77777777" w:rsidR="00C772F8" w:rsidRPr="00C772F8" w:rsidRDefault="00C772F8" w:rsidP="00C772F8">
      <w:pPr>
        <w:spacing w:after="60"/>
      </w:pPr>
      <w:r w:rsidRPr="00C772F8">
        <w:t xml:space="preserve">Gånghastighet kan anges i kommentarrutan vid ”förflyttning inomhus” Notera även om observation inte varit möjligt/irrelevant, då baseras bedömningen på bedömarens skattning, så att GMF-bedömningen alltid omfattar samtliga funktioner A – U. </w:t>
      </w:r>
    </w:p>
    <w:p w14:paraId="742F4AB4" w14:textId="77777777" w:rsidR="00C772F8" w:rsidRDefault="00C772F8" w:rsidP="00C772F8">
      <w:pPr>
        <w:spacing w:after="60"/>
      </w:pPr>
    </w:p>
    <w:p w14:paraId="141E4790" w14:textId="7E1B30E2" w:rsidR="00C772F8" w:rsidRPr="00C772F8" w:rsidRDefault="00C772F8" w:rsidP="00C772F8">
      <w:pPr>
        <w:spacing w:after="60"/>
      </w:pPr>
      <w:r w:rsidRPr="00C772F8">
        <w:t xml:space="preserve">Poängsammanräkning </w:t>
      </w:r>
    </w:p>
    <w:p w14:paraId="7848A5A3" w14:textId="68AC20B9" w:rsidR="00C772F8" w:rsidRDefault="00C772F8" w:rsidP="00C772F8">
      <w:pPr>
        <w:spacing w:after="60"/>
        <w:rPr>
          <w:rStyle w:val="Platshllartext"/>
          <w:color w:val="auto"/>
        </w:rPr>
      </w:pPr>
      <w:r w:rsidRPr="00C772F8">
        <w:t>Poängsumma räknas för ”Observerat hjälpberoende”, ”Självrapporterad smärta”, och ”Självrapporterad otrygghet” var för sig.</w:t>
      </w:r>
    </w:p>
    <w:p w14:paraId="4FA9A5B7" w14:textId="77777777" w:rsidR="00C772F8" w:rsidRDefault="00C772F8" w:rsidP="00C772F8">
      <w:pPr>
        <w:spacing w:after="60"/>
        <w:rPr>
          <w:rStyle w:val="Platshllartext"/>
          <w:color w:val="auto"/>
        </w:rPr>
      </w:pPr>
    </w:p>
    <w:sectPr w:rsidR="00C772F8" w:rsidSect="00C5116C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6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CF1F" w14:textId="77777777" w:rsidR="00C50E46" w:rsidRDefault="00C50E46" w:rsidP="00BF282B">
      <w:pPr>
        <w:spacing w:after="0" w:line="240" w:lineRule="auto"/>
      </w:pPr>
      <w:r>
        <w:separator/>
      </w:r>
    </w:p>
  </w:endnote>
  <w:endnote w:type="continuationSeparator" w:id="0">
    <w:p w14:paraId="5BC7AE08" w14:textId="77777777" w:rsidR="00C50E46" w:rsidRDefault="00C50E4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330C331F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772F8">
                <w:t>Generell Motorisk Funktionsbedömning GMF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5FEE73BB" w14:textId="2A789C87" w:rsidR="00B065FD" w:rsidRDefault="00C5116C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772F8">
                <w:t>Generell Motorisk Funktionsbedömning GMF</w:t>
              </w:r>
            </w:sdtContent>
          </w:sdt>
        </w:p>
      </w:tc>
      <w:tc>
        <w:tcPr>
          <w:tcW w:w="1134" w:type="dxa"/>
        </w:tcPr>
        <w:p w14:paraId="70425BD8" w14:textId="77777777" w:rsidR="00890D4B" w:rsidRPr="008117AD" w:rsidRDefault="00C5116C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379844EF" w14:textId="23C7D548" w:rsidR="00B065FD" w:rsidRDefault="00C5116C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772F8">
                <w:t>Generell Motorisk Funktionsbedömning GMF</w:t>
              </w:r>
            </w:sdtContent>
          </w:sdt>
        </w:p>
      </w:tc>
      <w:tc>
        <w:tcPr>
          <w:tcW w:w="1134" w:type="dxa"/>
        </w:tcPr>
        <w:p w14:paraId="3EDF5816" w14:textId="77777777" w:rsidR="00890D4B" w:rsidRPr="008117AD" w:rsidRDefault="00C5116C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BF4E1" w14:textId="77777777" w:rsidR="00C50E46" w:rsidRDefault="00C50E46" w:rsidP="00BF282B">
      <w:pPr>
        <w:spacing w:after="0" w:line="240" w:lineRule="auto"/>
      </w:pPr>
      <w:r>
        <w:separator/>
      </w:r>
    </w:p>
  </w:footnote>
  <w:footnote w:type="continuationSeparator" w:id="0">
    <w:p w14:paraId="2D6B2464" w14:textId="77777777" w:rsidR="00C50E46" w:rsidRDefault="00C50E46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110DA19" w14:textId="77777777" w:rsidR="00B065FD" w:rsidRDefault="00C5116C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890D4B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469285544" name="Bildobjekt 146928554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3C954092" w:rsidR="00890D4B" w:rsidRDefault="00C5116C" w:rsidP="00FB3B58">
          <w:pPr>
            <w:pStyle w:val="Sidhuvud"/>
            <w:spacing w:after="100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9447B5">
            <w:rPr>
              <w:noProof/>
            </w:rPr>
            <w:t>2025-12-16</w:t>
          </w:r>
          <w:r>
            <w:fldChar w:fldCharType="end"/>
          </w: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890D4B" w:rsidRDefault="00890D4B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890D4B" w:rsidRDefault="00890D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3FA7"/>
    <w:multiLevelType w:val="hybridMultilevel"/>
    <w:tmpl w:val="F0E65AD6"/>
    <w:lvl w:ilvl="0" w:tplc="8FB6A6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A7116"/>
    <w:multiLevelType w:val="hybridMultilevel"/>
    <w:tmpl w:val="6780F1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472204">
    <w:abstractNumId w:val="1"/>
  </w:num>
  <w:num w:numId="2" w16cid:durableId="156718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81063"/>
    <w:rsid w:val="00092EB5"/>
    <w:rsid w:val="000A04C9"/>
    <w:rsid w:val="000B6F6F"/>
    <w:rsid w:val="000C2DF6"/>
    <w:rsid w:val="000C68BA"/>
    <w:rsid w:val="000C6B6F"/>
    <w:rsid w:val="000F2B85"/>
    <w:rsid w:val="0011061F"/>
    <w:rsid w:val="0011381D"/>
    <w:rsid w:val="00142037"/>
    <w:rsid w:val="00142FEF"/>
    <w:rsid w:val="00173F0C"/>
    <w:rsid w:val="001764F4"/>
    <w:rsid w:val="001C2218"/>
    <w:rsid w:val="001D645F"/>
    <w:rsid w:val="001E69C9"/>
    <w:rsid w:val="0021133C"/>
    <w:rsid w:val="00211950"/>
    <w:rsid w:val="00225FB6"/>
    <w:rsid w:val="002313C6"/>
    <w:rsid w:val="002327B5"/>
    <w:rsid w:val="00241F59"/>
    <w:rsid w:val="00244443"/>
    <w:rsid w:val="002465CF"/>
    <w:rsid w:val="00257F49"/>
    <w:rsid w:val="002769DD"/>
    <w:rsid w:val="002A7D26"/>
    <w:rsid w:val="002D09F7"/>
    <w:rsid w:val="003031B5"/>
    <w:rsid w:val="00306138"/>
    <w:rsid w:val="003164EC"/>
    <w:rsid w:val="00332A7F"/>
    <w:rsid w:val="00350FEF"/>
    <w:rsid w:val="00367F49"/>
    <w:rsid w:val="00372CB4"/>
    <w:rsid w:val="003E4C2A"/>
    <w:rsid w:val="00401B69"/>
    <w:rsid w:val="00413030"/>
    <w:rsid w:val="00413BCC"/>
    <w:rsid w:val="00414E79"/>
    <w:rsid w:val="00416033"/>
    <w:rsid w:val="00440D30"/>
    <w:rsid w:val="00450F0F"/>
    <w:rsid w:val="00451995"/>
    <w:rsid w:val="00463679"/>
    <w:rsid w:val="00464785"/>
    <w:rsid w:val="00473C11"/>
    <w:rsid w:val="004A5252"/>
    <w:rsid w:val="004B287C"/>
    <w:rsid w:val="004C0571"/>
    <w:rsid w:val="004C78B0"/>
    <w:rsid w:val="004F43CA"/>
    <w:rsid w:val="00521790"/>
    <w:rsid w:val="00530373"/>
    <w:rsid w:val="005729A0"/>
    <w:rsid w:val="0059521D"/>
    <w:rsid w:val="00597ACB"/>
    <w:rsid w:val="005B51B0"/>
    <w:rsid w:val="005D1108"/>
    <w:rsid w:val="005D6437"/>
    <w:rsid w:val="005E1A6E"/>
    <w:rsid w:val="005E6622"/>
    <w:rsid w:val="005E745E"/>
    <w:rsid w:val="005F5390"/>
    <w:rsid w:val="006057C3"/>
    <w:rsid w:val="0060617F"/>
    <w:rsid w:val="00607F19"/>
    <w:rsid w:val="00613965"/>
    <w:rsid w:val="00623D4E"/>
    <w:rsid w:val="00625D7C"/>
    <w:rsid w:val="00631C23"/>
    <w:rsid w:val="0066216B"/>
    <w:rsid w:val="006772D2"/>
    <w:rsid w:val="0068105E"/>
    <w:rsid w:val="00690A7F"/>
    <w:rsid w:val="00703130"/>
    <w:rsid w:val="00712987"/>
    <w:rsid w:val="00713F76"/>
    <w:rsid w:val="00720B05"/>
    <w:rsid w:val="007271C8"/>
    <w:rsid w:val="00742AE2"/>
    <w:rsid w:val="00750C40"/>
    <w:rsid w:val="007517BE"/>
    <w:rsid w:val="00753562"/>
    <w:rsid w:val="00766929"/>
    <w:rsid w:val="00770200"/>
    <w:rsid w:val="007A0E1C"/>
    <w:rsid w:val="007F3986"/>
    <w:rsid w:val="00800DDC"/>
    <w:rsid w:val="00812F56"/>
    <w:rsid w:val="00831E91"/>
    <w:rsid w:val="008520B4"/>
    <w:rsid w:val="00860C40"/>
    <w:rsid w:val="00872DC6"/>
    <w:rsid w:val="008760F6"/>
    <w:rsid w:val="0088575E"/>
    <w:rsid w:val="00890D4B"/>
    <w:rsid w:val="008B73C3"/>
    <w:rsid w:val="008C1314"/>
    <w:rsid w:val="008D0910"/>
    <w:rsid w:val="008E33E9"/>
    <w:rsid w:val="008E56C2"/>
    <w:rsid w:val="008E768A"/>
    <w:rsid w:val="00905FF2"/>
    <w:rsid w:val="0090730F"/>
    <w:rsid w:val="009433F3"/>
    <w:rsid w:val="009447B5"/>
    <w:rsid w:val="009624D4"/>
    <w:rsid w:val="009679E8"/>
    <w:rsid w:val="00985ACB"/>
    <w:rsid w:val="00986A1D"/>
    <w:rsid w:val="009B3F3F"/>
    <w:rsid w:val="009B4E2A"/>
    <w:rsid w:val="009D4D5C"/>
    <w:rsid w:val="009F0649"/>
    <w:rsid w:val="00A074B5"/>
    <w:rsid w:val="00A11355"/>
    <w:rsid w:val="00A345C1"/>
    <w:rsid w:val="00A3668C"/>
    <w:rsid w:val="00A37EEE"/>
    <w:rsid w:val="00A45466"/>
    <w:rsid w:val="00A47AD9"/>
    <w:rsid w:val="00A512C3"/>
    <w:rsid w:val="00A55BC5"/>
    <w:rsid w:val="00A8112E"/>
    <w:rsid w:val="00AA0284"/>
    <w:rsid w:val="00AB13B8"/>
    <w:rsid w:val="00AD6F88"/>
    <w:rsid w:val="00AE5147"/>
    <w:rsid w:val="00AE5F41"/>
    <w:rsid w:val="00B05B1A"/>
    <w:rsid w:val="00B065FD"/>
    <w:rsid w:val="00B1731F"/>
    <w:rsid w:val="00B24247"/>
    <w:rsid w:val="00B428F8"/>
    <w:rsid w:val="00B456FF"/>
    <w:rsid w:val="00B500D7"/>
    <w:rsid w:val="00B63D69"/>
    <w:rsid w:val="00B63E0E"/>
    <w:rsid w:val="00B844C1"/>
    <w:rsid w:val="00B967D1"/>
    <w:rsid w:val="00BA1320"/>
    <w:rsid w:val="00BD0663"/>
    <w:rsid w:val="00BF1EC3"/>
    <w:rsid w:val="00BF282B"/>
    <w:rsid w:val="00C02FFA"/>
    <w:rsid w:val="00C0363D"/>
    <w:rsid w:val="00C10045"/>
    <w:rsid w:val="00C50E46"/>
    <w:rsid w:val="00C5116C"/>
    <w:rsid w:val="00C53BD0"/>
    <w:rsid w:val="00C53D3B"/>
    <w:rsid w:val="00C641A1"/>
    <w:rsid w:val="00C772F8"/>
    <w:rsid w:val="00C85A21"/>
    <w:rsid w:val="00C87862"/>
    <w:rsid w:val="00CD65E8"/>
    <w:rsid w:val="00CF2C54"/>
    <w:rsid w:val="00D057FC"/>
    <w:rsid w:val="00D21D96"/>
    <w:rsid w:val="00D22966"/>
    <w:rsid w:val="00D731D2"/>
    <w:rsid w:val="00D847CE"/>
    <w:rsid w:val="00D96D7A"/>
    <w:rsid w:val="00DA76F6"/>
    <w:rsid w:val="00DC59E4"/>
    <w:rsid w:val="00DC6E79"/>
    <w:rsid w:val="00DD17FA"/>
    <w:rsid w:val="00DD3D57"/>
    <w:rsid w:val="00DF152D"/>
    <w:rsid w:val="00E11731"/>
    <w:rsid w:val="00E2636C"/>
    <w:rsid w:val="00E71ACF"/>
    <w:rsid w:val="00E80C6C"/>
    <w:rsid w:val="00E83740"/>
    <w:rsid w:val="00EC5DA9"/>
    <w:rsid w:val="00ED501B"/>
    <w:rsid w:val="00EF388D"/>
    <w:rsid w:val="00F30613"/>
    <w:rsid w:val="00F32B0E"/>
    <w:rsid w:val="00F36084"/>
    <w:rsid w:val="00F4117C"/>
    <w:rsid w:val="00F53BD3"/>
    <w:rsid w:val="00F57801"/>
    <w:rsid w:val="00F66187"/>
    <w:rsid w:val="00F70B9C"/>
    <w:rsid w:val="00F81D34"/>
    <w:rsid w:val="00FA0781"/>
    <w:rsid w:val="00FB3384"/>
    <w:rsid w:val="00FB44AA"/>
    <w:rsid w:val="00FC3989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727F9F1B-B508-4CD9-937C-AB27CE7F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Normalwebb">
    <w:name w:val="Normal (Web)"/>
    <w:basedOn w:val="Normal"/>
    <w:uiPriority w:val="99"/>
    <w:semiHidden/>
    <w:unhideWhenUsed/>
    <w:rsid w:val="00B8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paragraph" w:styleId="Liststycke">
    <w:name w:val="List Paragraph"/>
    <w:basedOn w:val="Normal"/>
    <w:uiPriority w:val="34"/>
    <w:qFormat/>
    <w:rsid w:val="00C77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Generell Motorisk Funktionsbedömning GMF</dc:title>
  <dc:subject/>
  <dc:creator>karin.malmberg@aldrevardomsorg.goteborg.se</dc:creator>
  <dc:description/>
  <cp:lastModifiedBy>Karin Malmberg</cp:lastModifiedBy>
  <cp:revision>3</cp:revision>
  <cp:lastPrinted>2017-01-05T15:29:00Z</cp:lastPrinted>
  <dcterms:created xsi:type="dcterms:W3CDTF">2025-12-16T16:08:00Z</dcterms:created>
  <dcterms:modified xsi:type="dcterms:W3CDTF">2025-12-16T16:12:00Z</dcterms:modified>
</cp:coreProperties>
</file>